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Cluster Agent Installation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Copied the zip file and unzip it on the cluster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Download the latest cluster agent from download.appdynamics.com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the namespace appdynamics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61214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the cluster-agent-operator.yaml file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46228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Run the secret key generation command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kubectl -n appdynamics create secret generic cluster-agent-secret --from-literal=controller-key=</w:t>
      </w:r>
      <w:r w:rsidDel="00000000" w:rsidR="00000000" w:rsidRPr="00000000">
        <w:rPr>
          <w:rtl w:val="0"/>
        </w:rPr>
        <w:t xml:space="preserve">k5ptdobjjm3x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rPr/>
      </w:pPr>
      <w:r w:rsidDel="00000000" w:rsidR="00000000" w:rsidRPr="00000000">
        <w:rPr/>
        <w:drawing>
          <wp:inline distB="0" distT="0" distL="0" distR="0">
            <wp:extent cx="5731510" cy="30734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Making changes in the Cluster-agent.yaml file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20"/>
        <w:rPr/>
      </w:pPr>
      <w:r w:rsidDel="00000000" w:rsidR="00000000" w:rsidRPr="00000000">
        <w:rPr>
          <w:rtl w:val="0"/>
        </w:rPr>
        <w:t xml:space="preserve">namespace: appdynamics</w:t>
      </w:r>
    </w:p>
    <w:p w:rsidR="00000000" w:rsidDel="00000000" w:rsidP="00000000" w:rsidRDefault="00000000" w:rsidRPr="00000000" w14:paraId="00000017">
      <w:pPr>
        <w:ind w:firstLine="720"/>
        <w:rPr/>
      </w:pPr>
      <w:r w:rsidDel="00000000" w:rsidR="00000000" w:rsidRPr="00000000">
        <w:rPr>
          <w:rtl w:val="0"/>
        </w:rPr>
        <w:t xml:space="preserve">appName: ""</w:t>
      </w:r>
    </w:p>
    <w:p w:rsidR="00000000" w:rsidDel="00000000" w:rsidP="00000000" w:rsidRDefault="00000000" w:rsidRPr="00000000" w14:paraId="00000018">
      <w:pPr>
        <w:ind w:firstLine="720"/>
        <w:rPr/>
      </w:pPr>
      <w:r w:rsidDel="00000000" w:rsidR="00000000" w:rsidRPr="00000000">
        <w:rPr>
          <w:rtl w:val="0"/>
        </w:rPr>
        <w:t xml:space="preserve">ControllerURl</w:t>
      </w:r>
    </w:p>
    <w:p w:rsidR="00000000" w:rsidDel="00000000" w:rsidP="00000000" w:rsidRDefault="00000000" w:rsidRPr="00000000" w14:paraId="00000019">
      <w:pPr>
        <w:ind w:firstLine="720"/>
        <w:rPr/>
      </w:pPr>
      <w:r w:rsidDel="00000000" w:rsidR="00000000" w:rsidRPr="00000000">
        <w:rPr>
          <w:rtl w:val="0"/>
        </w:rPr>
        <w:t xml:space="preserve">Account:</w:t>
      </w:r>
    </w:p>
    <w:p w:rsidR="00000000" w:rsidDel="00000000" w:rsidP="00000000" w:rsidRDefault="00000000" w:rsidRPr="00000000" w14:paraId="0000001A">
      <w:pPr>
        <w:ind w:firstLine="720"/>
        <w:rPr/>
      </w:pPr>
      <w:r w:rsidDel="00000000" w:rsidR="00000000" w:rsidRPr="00000000">
        <w:rPr>
          <w:rtl w:val="0"/>
        </w:rPr>
        <w:t xml:space="preserve">DefaultAppName &lt;this comes in Application Dashboard&gt;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381508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Create the cluster agent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kubectl create -f cluster-agent.yaml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To check if the appdynamics java agent is deployed correctly, run the below command.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kubectl describe pod &lt;pod name&gt; -n  ssdevcloud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onsolas" w:cs="Consolas" w:eastAsia="Consolas" w:hAnsi="Consolas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Install Infraviz - Network and Machine Agent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Update the </w:t>
      </w:r>
      <w:r w:rsidDel="00000000" w:rsidR="00000000" w:rsidRPr="00000000">
        <w:rPr>
          <w:rtl w:val="0"/>
        </w:rPr>
        <w:t xml:space="preserve">infraviz.yaml</w:t>
      </w:r>
      <w:r w:rsidDel="00000000" w:rsidR="00000000" w:rsidRPr="00000000">
        <w:rPr>
          <w:rtl w:val="0"/>
        </w:rPr>
        <w:t xml:space="preserve"> file as shown below: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Roboto" w:cs="Roboto" w:eastAsia="Roboto" w:hAnsi="Roboto"/>
          <w:color w:val="000c34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apiVersion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v1</w:t>
      </w:r>
    </w:p>
    <w:p w:rsidR="00000000" w:rsidDel="00000000" w:rsidP="00000000" w:rsidRDefault="00000000" w:rsidRPr="00000000" w14:paraId="00000032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kind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ServiceAccount</w:t>
      </w:r>
    </w:p>
    <w:p w:rsidR="00000000" w:rsidDel="00000000" w:rsidP="00000000" w:rsidRDefault="00000000" w:rsidRPr="00000000" w14:paraId="00000033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metadata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</w:p>
    <w:p w:rsidR="00000000" w:rsidDel="00000000" w:rsidP="00000000" w:rsidRDefault="00000000" w:rsidRPr="00000000" w14:paraId="00000034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appdynamics-infraviz</w:t>
      </w:r>
    </w:p>
    <w:p w:rsidR="00000000" w:rsidDel="00000000" w:rsidP="00000000" w:rsidRDefault="00000000" w:rsidRPr="00000000" w14:paraId="00000035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namespace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appdynamics</w:t>
      </w:r>
    </w:p>
    <w:p w:rsidR="00000000" w:rsidDel="00000000" w:rsidP="00000000" w:rsidRDefault="00000000" w:rsidRPr="00000000" w14:paraId="00000036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---</w:t>
      </w:r>
    </w:p>
    <w:p w:rsidR="00000000" w:rsidDel="00000000" w:rsidP="00000000" w:rsidRDefault="00000000" w:rsidRPr="00000000" w14:paraId="00000037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1155cc"/>
          <w:sz w:val="18"/>
          <w:szCs w:val="18"/>
          <w:u w:val="single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apiVersion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u w:val="single"/>
            <w:shd w:fill="fefefe" w:val="clear"/>
            <w:rtl w:val="0"/>
          </w:rPr>
          <w:t xml:space="preserve">appdynamics.com/v1alpha1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kind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InfraViz</w:t>
      </w:r>
    </w:p>
    <w:p w:rsidR="00000000" w:rsidDel="00000000" w:rsidP="00000000" w:rsidRDefault="00000000" w:rsidRPr="00000000" w14:paraId="00000039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metadata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</w:p>
    <w:p w:rsidR="00000000" w:rsidDel="00000000" w:rsidP="00000000" w:rsidRDefault="00000000" w:rsidRPr="00000000" w14:paraId="0000003A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appd-infraviz</w:t>
      </w:r>
    </w:p>
    <w:p w:rsidR="00000000" w:rsidDel="00000000" w:rsidP="00000000" w:rsidRDefault="00000000" w:rsidRPr="00000000" w14:paraId="0000003B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namespace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appdynamics</w:t>
      </w:r>
    </w:p>
    <w:p w:rsidR="00000000" w:rsidDel="00000000" w:rsidP="00000000" w:rsidRDefault="00000000" w:rsidRPr="00000000" w14:paraId="0000003C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spec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</w:p>
    <w:p w:rsidR="00000000" w:rsidDel="00000000" w:rsidP="00000000" w:rsidRDefault="00000000" w:rsidRPr="00000000" w14:paraId="0000003D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400bd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400bd9"/>
          <w:sz w:val="18"/>
          <w:szCs w:val="18"/>
          <w:shd w:fill="fefefe" w:val="clear"/>
          <w:rtl w:val="0"/>
        </w:rPr>
        <w:t xml:space="preserve"> #controllerUrl: "http://&lt;appdynamics-controller-host&gt;:8080"</w:t>
      </w:r>
    </w:p>
    <w:p w:rsidR="00000000" w:rsidDel="00000000" w:rsidP="00000000" w:rsidRDefault="00000000" w:rsidRPr="00000000" w14:paraId="0000003E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controllerUrl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</w:t>
      </w:r>
      <w:hyperlink r:id="rId17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u w:val="single"/>
            <w:shd w:fill="fefefe" w:val="clear"/>
            <w:rtl w:val="0"/>
          </w:rPr>
          <w:t xml:space="preserve">https://smarten-prod.saas.appdynamics.com</w:t>
        </w:r>
      </w:hyperlink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</w:t>
      </w:r>
    </w:p>
    <w:p w:rsidR="00000000" w:rsidDel="00000000" w:rsidP="00000000" w:rsidRDefault="00000000" w:rsidRPr="00000000" w14:paraId="0000003F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image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</w:t>
      </w:r>
      <w:hyperlink r:id="rId18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u w:val="single"/>
            <w:shd w:fill="fefefe" w:val="clear"/>
            <w:rtl w:val="0"/>
          </w:rPr>
          <w:t xml:space="preserve">docker.io/appdynamics/machine-agent-analytics:latest</w:t>
        </w:r>
      </w:hyperlink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</w:t>
      </w:r>
    </w:p>
    <w:p w:rsidR="00000000" w:rsidDel="00000000" w:rsidP="00000000" w:rsidRDefault="00000000" w:rsidRPr="00000000" w14:paraId="00000040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account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"smarten-prod"</w:t>
      </w:r>
    </w:p>
    <w:p w:rsidR="00000000" w:rsidDel="00000000" w:rsidP="00000000" w:rsidRDefault="00000000" w:rsidRPr="00000000" w14:paraId="00000041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globalAccount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"smarten-prod_bafdb30f-bc5d-48f7-b22f-95fa8cba8113"</w:t>
      </w:r>
    </w:p>
    <w:p w:rsidR="00000000" w:rsidDel="00000000" w:rsidP="00000000" w:rsidRDefault="00000000" w:rsidRPr="00000000" w14:paraId="00000042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enableServerViz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"true"</w:t>
      </w:r>
    </w:p>
    <w:p w:rsidR="00000000" w:rsidDel="00000000" w:rsidP="00000000" w:rsidRDefault="00000000" w:rsidRPr="00000000" w14:paraId="00000043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netVizImage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hyperlink r:id="rId19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u w:val="single"/>
            <w:shd w:fill="fefefe" w:val="clear"/>
            <w:rtl w:val="0"/>
          </w:rPr>
          <w:t xml:space="preserve">appdynamics/machine-agent-netviz:latest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netVizPort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3892</w:t>
      </w:r>
    </w:p>
    <w:p w:rsidR="00000000" w:rsidDel="00000000" w:rsidP="00000000" w:rsidRDefault="00000000" w:rsidRPr="00000000" w14:paraId="00000045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resources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</w:p>
    <w:p w:rsidR="00000000" w:rsidDel="00000000" w:rsidP="00000000" w:rsidRDefault="00000000" w:rsidRPr="00000000" w14:paraId="00000046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limits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</w:p>
    <w:p w:rsidR="00000000" w:rsidDel="00000000" w:rsidP="00000000" w:rsidRDefault="00000000" w:rsidRPr="00000000" w14:paraId="00000047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  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cpu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500m</w:t>
      </w:r>
    </w:p>
    <w:p w:rsidR="00000000" w:rsidDel="00000000" w:rsidP="00000000" w:rsidRDefault="00000000" w:rsidRPr="00000000" w14:paraId="00000048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  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memory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"1G"</w:t>
      </w:r>
    </w:p>
    <w:p w:rsidR="00000000" w:rsidDel="00000000" w:rsidP="00000000" w:rsidRDefault="00000000" w:rsidRPr="00000000" w14:paraId="00000049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c814c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sz w:val="18"/>
          <w:szCs w:val="18"/>
          <w:shd w:fill="fefefe" w:val="clear"/>
          <w:rtl w:val="0"/>
        </w:rPr>
        <w:t xml:space="preserve">  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requests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</w:p>
    <w:p w:rsidR="00000000" w:rsidDel="00000000" w:rsidP="00000000" w:rsidRDefault="00000000" w:rsidRPr="00000000" w14:paraId="0000004A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000c34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  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cpu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200m</w:t>
      </w:r>
    </w:p>
    <w:p w:rsidR="00000000" w:rsidDel="00000000" w:rsidP="00000000" w:rsidRDefault="00000000" w:rsidRPr="00000000" w14:paraId="0000004B">
      <w:pPr>
        <w:shd w:fill="ffffff" w:val="clear"/>
        <w:spacing w:line="276" w:lineRule="auto"/>
        <w:ind w:left="720" w:firstLine="0"/>
        <w:rPr>
          <w:rFonts w:ascii="Roboto" w:cs="Roboto" w:eastAsia="Roboto" w:hAnsi="Roboto"/>
          <w:color w:val="b42419"/>
          <w:sz w:val="18"/>
          <w:szCs w:val="18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     </w:t>
      </w:r>
      <w:r w:rsidDel="00000000" w:rsidR="00000000" w:rsidRPr="00000000">
        <w:rPr>
          <w:rFonts w:ascii="Roboto" w:cs="Roboto" w:eastAsia="Roboto" w:hAnsi="Roboto"/>
          <w:color w:val="2eaebb"/>
          <w:sz w:val="18"/>
          <w:szCs w:val="18"/>
          <w:shd w:fill="fefefe" w:val="clear"/>
          <w:rtl w:val="0"/>
        </w:rPr>
        <w:t xml:space="preserve">memory</w:t>
      </w:r>
      <w:r w:rsidDel="00000000" w:rsidR="00000000" w:rsidRPr="00000000">
        <w:rPr>
          <w:rFonts w:ascii="Roboto" w:cs="Roboto" w:eastAsia="Roboto" w:hAnsi="Roboto"/>
          <w:color w:val="c814c9"/>
          <w:sz w:val="18"/>
          <w:szCs w:val="18"/>
          <w:shd w:fill="fefefe" w:val="clear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color w:val="000c34"/>
          <w:sz w:val="18"/>
          <w:szCs w:val="18"/>
          <w:shd w:fill="fefefe" w:val="clear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b42419"/>
          <w:sz w:val="18"/>
          <w:szCs w:val="18"/>
          <w:shd w:fill="fefefe" w:val="clear"/>
          <w:rtl w:val="0"/>
        </w:rPr>
        <w:t xml:space="preserve">"800M"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Roboto" w:cs="Roboto" w:eastAsia="Roboto" w:hAnsi="Roboto"/>
          <w:color w:val="000c34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pacing w:before="12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the create command</w:t>
      </w:r>
    </w:p>
    <w:p w:rsidR="00000000" w:rsidDel="00000000" w:rsidP="00000000" w:rsidRDefault="00000000" w:rsidRPr="00000000" w14:paraId="0000004E">
      <w:pPr>
        <w:spacing w:before="12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kubectl create -f infraviz.yaml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Roboto" w:cs="Roboto" w:eastAsia="Roboto" w:hAnsi="Roboto"/>
          <w:color w:val="000c34"/>
          <w:shd w:fill="fefe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Roboto" w:cs="Roboto" w:eastAsia="Roboto" w:hAnsi="Roboto"/>
          <w:color w:val="000c34"/>
          <w:shd w:fill="fefefe" w:val="clear"/>
        </w:rPr>
      </w:pPr>
      <w:r w:rsidDel="00000000" w:rsidR="00000000" w:rsidRPr="00000000">
        <w:rPr>
          <w:rFonts w:ascii="Roboto" w:cs="Roboto" w:eastAsia="Roboto" w:hAnsi="Roboto"/>
          <w:color w:val="000c34"/>
          <w:shd w:fill="fefefe" w:val="clear"/>
        </w:rPr>
        <w:drawing>
          <wp:inline distB="114300" distT="114300" distL="114300" distR="114300">
            <wp:extent cx="5731200" cy="419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Verify the pods are running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Run this command on the pods to check if machine agent is installed successfully</w:t>
      </w:r>
    </w:p>
    <w:p w:rsidR="00000000" w:rsidDel="00000000" w:rsidP="00000000" w:rsidRDefault="00000000" w:rsidRPr="00000000" w14:paraId="00000056">
      <w:pPr>
        <w:spacing w:before="12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kubectl -n appdynamics logs appd-infraviz-shkhj -c appd-infra-agent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Uninstall the cluster agent using Kubernetes CLI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Disable the auto-instrumentation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completely disable auto-instrumentation, set the </w:t>
      </w:r>
      <w:r w:rsidDel="00000000" w:rsidR="00000000" w:rsidRPr="00000000">
        <w:rPr>
          <w:rtl w:val="0"/>
        </w:rPr>
        <w:t xml:space="preserve">instrumentationMethod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tl w:val="0"/>
        </w:rPr>
        <w:t xml:space="preserve">None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Run the below command to apply the settings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kubectl apply -f cluster-agent.yaml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Wait till the java agent is completely disabled from the UI.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Ensure the tiers and nodes are showing 0% App Agent</w:t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</w:rPr>
        <w:drawing>
          <wp:inline distB="114300" distT="114300" distL="114300" distR="114300">
            <wp:extent cx="5731200" cy="28829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Roboto" w:cs="Roboto" w:eastAsia="Roboto" w:hAnsi="Roboto"/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After this run the below command on the cluster.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kubectl delete -f cluster-agent.yaml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kubectl delete -f cluster-agent-operator.yaml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the cluster agent in controller UI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under Servers &gt; Clusters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27127D"/>
    <w:pPr>
      <w:ind w:left="720"/>
      <w:contextualSpacing w:val="1"/>
    </w:pPr>
  </w:style>
  <w:style w:type="character" w:styleId="HTMLCode">
    <w:name w:val="HTML Code"/>
    <w:basedOn w:val="DefaultParagraphFont"/>
    <w:uiPriority w:val="99"/>
    <w:semiHidden w:val="1"/>
    <w:unhideWhenUsed w:val="1"/>
    <w:rsid w:val="001E38D0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002D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 w:eastAsia="Times New Roman" w:hAnsi="Courier New"/>
      <w:sz w:val="20"/>
      <w:szCs w:val="20"/>
      <w:lang w:eastAsia="en-GB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002D37"/>
    <w:rPr>
      <w:rFonts w:ascii="Courier New" w:cs="Courier New" w:eastAsia="Times New Roman" w:hAnsi="Courier New"/>
      <w:sz w:val="20"/>
      <w:szCs w:val="20"/>
      <w:lang w:eastAsia="en-GB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5.png"/><Relationship Id="rId21" Type="http://schemas.openxmlformats.org/officeDocument/2006/relationships/image" Target="media/image6.png"/><Relationship Id="rId24" Type="http://schemas.openxmlformats.org/officeDocument/2006/relationships/image" Target="media/image15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7.png"/><Relationship Id="rId25" Type="http://schemas.openxmlformats.org/officeDocument/2006/relationships/image" Target="media/image8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7.png"/><Relationship Id="rId11" Type="http://schemas.openxmlformats.org/officeDocument/2006/relationships/image" Target="media/image2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12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hyperlink" Target="https://smarten-prod.saas.appdynamics.com/" TargetMode="External"/><Relationship Id="rId16" Type="http://schemas.openxmlformats.org/officeDocument/2006/relationships/hyperlink" Target="http://appdynamics.com/v1alpha1" TargetMode="External"/><Relationship Id="rId19" Type="http://schemas.openxmlformats.org/officeDocument/2006/relationships/hyperlink" Target="http://docker.io/appdynamics/machine-agent-netviz:latest" TargetMode="External"/><Relationship Id="rId18" Type="http://schemas.openxmlformats.org/officeDocument/2006/relationships/hyperlink" Target="http://docker.io/appdynamics/machine-agent-analytics:lates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0JlG2PkNkd/UweXgDb2ykkixfLA==">AMUW2mXwaRYLFviABVaOomOTPU78FeKExmjof4ONF2bHWrohklFfKb6RiFxPL4uR+JpCOz+XAxhg4QU65HrVu9Ca7Hre+xbJjXOCb4eB38eKdZcIigD6Ams=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2021-05-19T10:01:00Z</dcterms:created>
  <dc:creator>Hina Ayaz</dc:creator>
</cp:coreProperties>
</file>